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67" w:rsidRPr="0019416D" w:rsidRDefault="007E5367"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7E5367" w:rsidRPr="0019416D" w:rsidRDefault="007E5367">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7E5367" w:rsidRPr="0019416D">
        <w:tc>
          <w:tcPr>
            <w:tcW w:w="4788" w:type="dxa"/>
          </w:tcPr>
          <w:p w:rsidR="007E5367" w:rsidRPr="00525D38" w:rsidRDefault="007E5367"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7E5367" w:rsidRPr="00525D38" w:rsidRDefault="007E5367" w:rsidP="001F608C">
            <w:pPr>
              <w:rPr>
                <w:rFonts w:ascii="Tw Cen MT" w:hAnsi="Tw Cen MT" w:cs="Tw Cen MT"/>
                <w:noProof/>
                <w:lang w:val="es-MX"/>
              </w:rPr>
            </w:pPr>
          </w:p>
          <w:p w:rsidR="007E5367" w:rsidRPr="0019416D" w:rsidRDefault="007E5367" w:rsidP="001F608C">
            <w:pPr>
              <w:rPr>
                <w:rFonts w:ascii="Tw Cen MT" w:hAnsi="Tw Cen MT" w:cs="Tw Cen MT"/>
                <w:noProof/>
              </w:rPr>
            </w:pPr>
            <w:r w:rsidRPr="0019416D">
              <w:rPr>
                <w:rFonts w:ascii="Tw Cen MT" w:hAnsi="Tw Cen MT" w:cs="Tw Cen MT"/>
                <w:noProof/>
              </w:rPr>
              <w:t>Mary Docter, Chair/presidente</w:t>
            </w:r>
          </w:p>
          <w:p w:rsidR="007E5367" w:rsidRPr="0019416D" w:rsidRDefault="007E5367" w:rsidP="001F608C">
            <w:pPr>
              <w:rPr>
                <w:rFonts w:ascii="Tw Cen MT" w:hAnsi="Tw Cen MT" w:cs="Tw Cen MT"/>
                <w:noProof/>
              </w:rPr>
            </w:pPr>
            <w:r w:rsidRPr="0019416D">
              <w:rPr>
                <w:rFonts w:ascii="Tw Cen MT" w:hAnsi="Tw Cen MT" w:cs="Tw Cen MT"/>
                <w:noProof/>
              </w:rPr>
              <w:t>Jonathan Lang, Vice-Chair / vicepresidente</w:t>
            </w:r>
          </w:p>
          <w:p w:rsidR="007E5367" w:rsidRPr="00525D38" w:rsidRDefault="007E5367" w:rsidP="001F608C">
            <w:pPr>
              <w:rPr>
                <w:rFonts w:ascii="Tw Cen MT" w:hAnsi="Tw Cen MT" w:cs="Tw Cen MT"/>
                <w:noProof/>
                <w:lang w:val="es-MX"/>
              </w:rPr>
            </w:pPr>
            <w:r w:rsidRPr="00525D38">
              <w:rPr>
                <w:rFonts w:ascii="Tw Cen MT" w:hAnsi="Tw Cen MT" w:cs="Tw Cen MT"/>
                <w:noProof/>
                <w:lang w:val="es-MX"/>
              </w:rPr>
              <w:t>Brianna Aguilar, Secretary/secretaria</w:t>
            </w:r>
          </w:p>
          <w:p w:rsidR="007E5367" w:rsidRPr="00525D38" w:rsidRDefault="007E5367" w:rsidP="001F608C">
            <w:pPr>
              <w:rPr>
                <w:rFonts w:ascii="Tw Cen MT" w:hAnsi="Tw Cen MT" w:cs="Tw Cen MT"/>
                <w:noProof/>
                <w:lang w:val="es-MX"/>
              </w:rPr>
            </w:pPr>
            <w:r w:rsidRPr="00525D38">
              <w:rPr>
                <w:rFonts w:ascii="Tw Cen MT" w:hAnsi="Tw Cen MT" w:cs="Tw Cen MT"/>
                <w:noProof/>
                <w:lang w:val="es-MX"/>
              </w:rPr>
              <w:t>Jack Rivas, Treasurer/tesorero</w:t>
            </w:r>
          </w:p>
          <w:p w:rsidR="007E5367" w:rsidRPr="00525D38" w:rsidRDefault="007E5367"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7E5367" w:rsidRPr="00525D38" w:rsidRDefault="007E5367"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7E5367" w:rsidRPr="00525D38" w:rsidRDefault="007E5367" w:rsidP="001F608C">
            <w:pPr>
              <w:rPr>
                <w:rFonts w:ascii="Tw Cen MT" w:hAnsi="Tw Cen MT" w:cs="Tw Cen MT"/>
                <w:noProof/>
                <w:lang w:val="es-MX"/>
              </w:rPr>
            </w:pPr>
          </w:p>
          <w:p w:rsidR="007E5367" w:rsidRPr="00525D38" w:rsidRDefault="007E5367"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7E5367" w:rsidRPr="00525D38" w:rsidRDefault="007E5367" w:rsidP="001F608C">
            <w:pPr>
              <w:rPr>
                <w:rFonts w:ascii="Tw Cen MT" w:hAnsi="Tw Cen MT" w:cs="Tw Cen MT"/>
                <w:b/>
                <w:bCs/>
                <w:noProof/>
                <w:u w:val="single"/>
                <w:lang w:val="es-MX"/>
              </w:rPr>
            </w:pPr>
            <w:r w:rsidRPr="00525D38">
              <w:rPr>
                <w:rFonts w:ascii="Tw Cen MT" w:hAnsi="Tw Cen MT" w:cs="Tw Cen MT"/>
                <w:b/>
                <w:bCs/>
                <w:noProof/>
                <w:u w:val="single"/>
                <w:lang w:val="es-MX"/>
              </w:rPr>
              <w:t xml:space="preserve">Mon, </w:t>
            </w:r>
            <w:r>
              <w:rPr>
                <w:rFonts w:ascii="Tw Cen MT" w:hAnsi="Tw Cen MT" w:cs="Tw Cen MT"/>
                <w:b/>
                <w:bCs/>
                <w:noProof/>
                <w:u w:val="single"/>
                <w:lang w:val="es-MX"/>
              </w:rPr>
              <w:t>December 3, 2012; lunes, 5 de dic</w:t>
            </w:r>
            <w:r w:rsidRPr="00525D38">
              <w:rPr>
                <w:rFonts w:ascii="Tw Cen MT" w:hAnsi="Tw Cen MT" w:cs="Tw Cen MT"/>
                <w:b/>
                <w:bCs/>
                <w:noProof/>
                <w:u w:val="single"/>
                <w:lang w:val="es-MX"/>
              </w:rPr>
              <w:t>, 2012</w:t>
            </w:r>
          </w:p>
          <w:p w:rsidR="007E5367" w:rsidRPr="00525D38" w:rsidRDefault="007E5367" w:rsidP="001F608C">
            <w:pPr>
              <w:ind w:left="-108"/>
              <w:rPr>
                <w:rFonts w:ascii="Tw Cen MT" w:hAnsi="Tw Cen MT" w:cs="Tw Cen MT"/>
                <w:noProof/>
                <w:lang w:val="es-MX"/>
              </w:rPr>
            </w:pPr>
          </w:p>
          <w:p w:rsidR="007E5367" w:rsidRPr="0019416D" w:rsidRDefault="007E5367"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7E5367" w:rsidRDefault="007E5367" w:rsidP="001F608C">
            <w:pPr>
              <w:rPr>
                <w:rFonts w:ascii="Tw Cen MT" w:hAnsi="Tw Cen MT" w:cs="Tw Cen MT"/>
                <w:noProof/>
              </w:rPr>
            </w:pPr>
          </w:p>
          <w:p w:rsidR="007E5367" w:rsidRPr="0019416D" w:rsidRDefault="007E5367" w:rsidP="001F608C">
            <w:pPr>
              <w:rPr>
                <w:rFonts w:ascii="Tw Cen MT" w:hAnsi="Tw Cen MT" w:cs="Tw Cen MT"/>
                <w:noProof/>
              </w:rPr>
            </w:pPr>
          </w:p>
          <w:p w:rsidR="007E5367" w:rsidRPr="0019416D" w:rsidRDefault="007E5367"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7E5367" w:rsidRPr="0019416D" w:rsidRDefault="007E5367" w:rsidP="00C03409">
            <w:pPr>
              <w:rPr>
                <w:rFonts w:ascii="Tw Cen MT" w:hAnsi="Tw Cen MT" w:cs="Tw Cen MT"/>
                <w:noProof/>
              </w:rPr>
            </w:pPr>
            <w:r w:rsidRPr="0019416D">
              <w:rPr>
                <w:rFonts w:ascii="Tw Cen MT" w:hAnsi="Tw Cen MT" w:cs="Tw Cen MT"/>
                <w:noProof/>
              </w:rPr>
              <w:t>1102 E. Yanonali St.</w:t>
            </w:r>
          </w:p>
          <w:p w:rsidR="007E5367" w:rsidRPr="0019416D" w:rsidRDefault="007E5367" w:rsidP="00C03409">
            <w:pPr>
              <w:rPr>
                <w:rFonts w:ascii="Tw Cen MT" w:hAnsi="Tw Cen MT" w:cs="Tw Cen MT"/>
                <w:noProof/>
              </w:rPr>
            </w:pPr>
            <w:r w:rsidRPr="0019416D">
              <w:rPr>
                <w:rFonts w:ascii="Tw Cen MT" w:hAnsi="Tw Cen MT" w:cs="Tw Cen MT"/>
                <w:noProof/>
              </w:rPr>
              <w:t>Santa Barbara, CA 93103</w:t>
            </w:r>
          </w:p>
          <w:p w:rsidR="007E5367" w:rsidRPr="0019416D" w:rsidRDefault="007E5367"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7E5367" w:rsidRPr="0019416D" w:rsidRDefault="007E5367" w:rsidP="001F608C">
      <w:pPr>
        <w:rPr>
          <w:b/>
          <w:bCs/>
          <w:noProof/>
        </w:rPr>
      </w:pPr>
    </w:p>
    <w:p w:rsidR="007E5367" w:rsidRPr="0019416D" w:rsidRDefault="007E5367"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7E5367" w:rsidRPr="00525D38" w:rsidRDefault="007E5367" w:rsidP="001F608C">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7E5367" w:rsidRPr="00525D38" w:rsidRDefault="007E5367" w:rsidP="001F608C">
      <w:pPr>
        <w:jc w:val="center"/>
        <w:rPr>
          <w:rFonts w:ascii="Tw Cen MT" w:hAnsi="Tw Cen MT" w:cs="Tw Cen MT"/>
          <w:b/>
          <w:bCs/>
          <w:i/>
          <w:iCs/>
          <w:noProof/>
          <w:lang w:val="es-MX"/>
        </w:rPr>
      </w:pPr>
    </w:p>
    <w:p w:rsidR="007E5367" w:rsidRPr="00525D38" w:rsidRDefault="007E5367" w:rsidP="001F608C">
      <w:pPr>
        <w:jc w:val="center"/>
        <w:rPr>
          <w:rFonts w:ascii="Tw Cen MT" w:hAnsi="Tw Cen MT" w:cs="Tw Cen MT"/>
          <w:b/>
          <w:bCs/>
          <w:i/>
          <w:iCs/>
          <w:noProof/>
          <w:sz w:val="8"/>
          <w:szCs w:val="8"/>
          <w:lang w:val="es-MX"/>
        </w:rPr>
      </w:pPr>
    </w:p>
    <w:p w:rsidR="007E5367" w:rsidRPr="0019416D" w:rsidRDefault="007E5367" w:rsidP="001F608C">
      <w:pPr>
        <w:ind w:left="2790" w:firstLine="720"/>
        <w:rPr>
          <w:rFonts w:ascii="Tw Cen MT" w:hAnsi="Tw Cen MT" w:cs="Tw Cen MT"/>
          <w:noProof/>
        </w:rPr>
      </w:pPr>
      <w:r>
        <w:rPr>
          <w:rFonts w:ascii="Tw Cen MT" w:hAnsi="Tw Cen MT" w:cs="Tw Cen MT"/>
          <w:noProof/>
        </w:rPr>
        <w:t>December 3</w:t>
      </w:r>
      <w:r w:rsidRPr="0019416D">
        <w:rPr>
          <w:rFonts w:ascii="Tw Cen MT" w:hAnsi="Tw Cen MT" w:cs="Tw Cen MT"/>
          <w:noProof/>
        </w:rPr>
        <w:t xml:space="preserve">, 2012 / </w:t>
      </w:r>
      <w:r>
        <w:rPr>
          <w:rFonts w:ascii="Tw Cen MT" w:hAnsi="Tw Cen MT" w:cs="Tw Cen MT"/>
          <w:noProof/>
        </w:rPr>
        <w:t>3 de diciembre</w:t>
      </w:r>
      <w:r w:rsidRPr="0019416D">
        <w:rPr>
          <w:rFonts w:ascii="Tw Cen MT" w:hAnsi="Tw Cen MT" w:cs="Tw Cen MT"/>
          <w:noProof/>
        </w:rPr>
        <w:t>, 2012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7E5367" w:rsidRPr="0019416D">
        <w:trPr>
          <w:trHeight w:val="300"/>
        </w:trPr>
        <w:tc>
          <w:tcPr>
            <w:tcW w:w="1548" w:type="dxa"/>
          </w:tcPr>
          <w:p w:rsidR="007E5367" w:rsidRPr="0019416D" w:rsidRDefault="007E5367"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7E5367" w:rsidRPr="0019416D" w:rsidRDefault="007E5367"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7E5367" w:rsidRPr="0019416D" w:rsidRDefault="007E5367" w:rsidP="001F608C">
            <w:pPr>
              <w:jc w:val="center"/>
              <w:rPr>
                <w:rFonts w:ascii="Tw Cen MT" w:hAnsi="Tw Cen MT" w:cs="Tw Cen MT"/>
                <w:i/>
                <w:iCs/>
                <w:noProof/>
              </w:rPr>
            </w:pPr>
            <w:r w:rsidRPr="0019416D">
              <w:rPr>
                <w:rFonts w:ascii="Tw Cen MT" w:hAnsi="Tw Cen MT" w:cs="Tw Cen MT"/>
                <w:i/>
                <w:iCs/>
                <w:noProof/>
              </w:rPr>
              <w:t>Actual Time</w:t>
            </w:r>
          </w:p>
        </w:tc>
      </w:tr>
      <w:tr w:rsidR="007E5367" w:rsidRPr="0019416D">
        <w:tc>
          <w:tcPr>
            <w:tcW w:w="1548" w:type="dxa"/>
          </w:tcPr>
          <w:p w:rsidR="007E5367" w:rsidRPr="0019416D" w:rsidRDefault="007E536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7E5367" w:rsidRPr="00525D38" w:rsidRDefault="007E5367" w:rsidP="001F608C">
            <w:pPr>
              <w:numPr>
                <w:ilvl w:val="0"/>
                <w:numId w:val="8"/>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7E5367" w:rsidRPr="00525D38" w:rsidRDefault="007E5367" w:rsidP="00A5758F">
            <w:pPr>
              <w:numPr>
                <w:ilvl w:val="0"/>
                <w:numId w:val="8"/>
              </w:numPr>
              <w:rPr>
                <w:rFonts w:ascii="Tw Cen MT" w:hAnsi="Tw Cen MT" w:cs="Tw Cen MT"/>
                <w:noProof/>
                <w:lang w:val="es-MX"/>
              </w:rPr>
            </w:pPr>
            <w:r w:rsidRPr="00525D38">
              <w:rPr>
                <w:rFonts w:ascii="Tw Cen MT" w:hAnsi="Tw Cen MT" w:cs="Tw Cen MT"/>
                <w:noProof/>
                <w:lang w:val="es-MX"/>
              </w:rPr>
              <w:t xml:space="preserve">Consent agenda:  Approve minutes of </w:t>
            </w:r>
            <w:r>
              <w:rPr>
                <w:rFonts w:ascii="Tw Cen MT" w:hAnsi="Tw Cen MT" w:cs="Tw Cen MT"/>
                <w:noProof/>
                <w:lang w:val="es-MX"/>
              </w:rPr>
              <w:t>Oct. 1 &amp; Nov. 5</w:t>
            </w:r>
            <w:r w:rsidRPr="00525D38">
              <w:rPr>
                <w:rFonts w:ascii="Tw Cen MT" w:hAnsi="Tw Cen MT" w:cs="Tw Cen MT"/>
                <w:noProof/>
                <w:lang w:val="es-MX"/>
              </w:rPr>
              <w:t xml:space="preserve"> / Aprobar las actas del </w:t>
            </w:r>
            <w:r>
              <w:rPr>
                <w:rFonts w:ascii="Tw Cen MT" w:hAnsi="Tw Cen MT" w:cs="Tw Cen MT"/>
                <w:noProof/>
                <w:lang w:val="es-MX"/>
              </w:rPr>
              <w:t>1º de oct. y 5 de nov.</w:t>
            </w:r>
          </w:p>
        </w:tc>
        <w:tc>
          <w:tcPr>
            <w:tcW w:w="1476" w:type="dxa"/>
          </w:tcPr>
          <w:p w:rsidR="007E5367" w:rsidRPr="0019416D" w:rsidRDefault="007E5367" w:rsidP="001F608C">
            <w:pPr>
              <w:jc w:val="center"/>
              <w:rPr>
                <w:rFonts w:ascii="Tw Cen MT" w:hAnsi="Tw Cen MT" w:cs="Tw Cen MT"/>
                <w:i/>
                <w:iCs/>
                <w:noProof/>
              </w:rPr>
            </w:pPr>
            <w:r>
              <w:rPr>
                <w:rFonts w:ascii="Tw Cen MT" w:hAnsi="Tw Cen MT" w:cs="Tw Cen MT"/>
                <w:i/>
                <w:iCs/>
                <w:noProof/>
              </w:rPr>
              <w:t>6:15</w:t>
            </w:r>
          </w:p>
        </w:tc>
      </w:tr>
      <w:tr w:rsidR="007E5367" w:rsidRPr="0019416D">
        <w:tc>
          <w:tcPr>
            <w:tcW w:w="1548" w:type="dxa"/>
          </w:tcPr>
          <w:p w:rsidR="007E5367" w:rsidRPr="0019416D" w:rsidRDefault="007E5367"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7E5367" w:rsidRPr="00525D38" w:rsidRDefault="007E5367" w:rsidP="00F9328C">
            <w:pPr>
              <w:numPr>
                <w:ilvl w:val="0"/>
                <w:numId w:val="8"/>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7E5367" w:rsidRPr="0019416D" w:rsidRDefault="007E5367" w:rsidP="001F608C">
            <w:pPr>
              <w:jc w:val="center"/>
              <w:rPr>
                <w:rFonts w:ascii="Tw Cen MT" w:hAnsi="Tw Cen MT" w:cs="Tw Cen MT"/>
                <w:i/>
                <w:iCs/>
                <w:noProof/>
              </w:rPr>
            </w:pPr>
            <w:r>
              <w:rPr>
                <w:rFonts w:ascii="Tw Cen MT" w:hAnsi="Tw Cen MT" w:cs="Tw Cen MT"/>
                <w:i/>
                <w:iCs/>
                <w:noProof/>
              </w:rPr>
              <w:t>6:20</w:t>
            </w:r>
          </w:p>
        </w:tc>
      </w:tr>
      <w:tr w:rsidR="007E5367" w:rsidRPr="004310EB">
        <w:tc>
          <w:tcPr>
            <w:tcW w:w="1548" w:type="dxa"/>
          </w:tcPr>
          <w:p w:rsidR="007E5367" w:rsidRDefault="007E5367" w:rsidP="008E44E3">
            <w:pPr>
              <w:jc w:val="center"/>
              <w:rPr>
                <w:rFonts w:ascii="Tw Cen MT" w:hAnsi="Tw Cen MT" w:cs="Tw Cen MT"/>
                <w:i/>
                <w:iCs/>
              </w:rPr>
            </w:pPr>
            <w:r>
              <w:rPr>
                <w:rFonts w:ascii="Tw Cen MT" w:hAnsi="Tw Cen MT" w:cs="Tw Cen MT"/>
                <w:i/>
                <w:iCs/>
              </w:rPr>
              <w:t>15 minutes</w:t>
            </w:r>
          </w:p>
        </w:tc>
        <w:tc>
          <w:tcPr>
            <w:tcW w:w="6840" w:type="dxa"/>
          </w:tcPr>
          <w:p w:rsidR="007E5367" w:rsidRPr="00735B03" w:rsidRDefault="007E5367" w:rsidP="008E44E3">
            <w:pPr>
              <w:numPr>
                <w:ilvl w:val="0"/>
                <w:numId w:val="8"/>
              </w:numPr>
              <w:rPr>
                <w:rFonts w:ascii="Tw Cen MT" w:hAnsi="Tw Cen MT" w:cs="Tw Cen MT"/>
              </w:rPr>
            </w:pPr>
            <w:r>
              <w:rPr>
                <w:rFonts w:ascii="Tw Cen MT" w:hAnsi="Tw Cen MT" w:cs="Tw Cen MT"/>
              </w:rPr>
              <w:t>Reports &amp; Updates/Informes:</w:t>
            </w:r>
          </w:p>
          <w:p w:rsidR="007E5367" w:rsidRPr="00525D38" w:rsidRDefault="007E5367" w:rsidP="008E44E3">
            <w:pPr>
              <w:numPr>
                <w:ilvl w:val="0"/>
                <w:numId w:val="27"/>
              </w:numPr>
              <w:rPr>
                <w:rFonts w:ascii="Tw Cen MT" w:hAnsi="Tw Cen MT" w:cs="Tw Cen MT"/>
                <w:lang w:val="es-MX"/>
              </w:rPr>
            </w:pPr>
            <w:r w:rsidRPr="00525D38">
              <w:rPr>
                <w:rFonts w:ascii="Tw Cen MT" w:hAnsi="Tw Cen MT" w:cs="Tw Cen MT"/>
                <w:lang w:val="es-MX"/>
              </w:rPr>
              <w:t>Teachers Council / Concilio de maestros (Michael &amp; Jessica)</w:t>
            </w:r>
          </w:p>
          <w:p w:rsidR="007E5367" w:rsidRDefault="007E5367" w:rsidP="00504ADE">
            <w:pPr>
              <w:numPr>
                <w:ilvl w:val="0"/>
                <w:numId w:val="27"/>
              </w:numPr>
              <w:rPr>
                <w:rFonts w:ascii="Tw Cen MT" w:hAnsi="Tw Cen MT" w:cs="Tw Cen MT"/>
                <w:lang w:val="es-MX"/>
              </w:rPr>
            </w:pPr>
            <w:r w:rsidRPr="00525D38">
              <w:rPr>
                <w:rFonts w:ascii="Tw Cen MT" w:hAnsi="Tw Cen MT" w:cs="Tw Cen MT"/>
                <w:lang w:val="es-MX"/>
              </w:rPr>
              <w:t>PTSO/Organización de los padres, maestros, y personal escolar (Pat Butler</w:t>
            </w:r>
            <w:r>
              <w:rPr>
                <w:rFonts w:ascii="Tw Cen MT" w:hAnsi="Tw Cen MT" w:cs="Tw Cen MT"/>
                <w:lang w:val="es-MX"/>
              </w:rPr>
              <w:t xml:space="preserve"> &amp; Lauren Macioci</w:t>
            </w:r>
            <w:r w:rsidRPr="00525D38">
              <w:rPr>
                <w:rFonts w:ascii="Tw Cen MT" w:hAnsi="Tw Cen MT" w:cs="Tw Cen MT"/>
                <w:lang w:val="es-MX"/>
              </w:rPr>
              <w:t>)</w:t>
            </w:r>
          </w:p>
          <w:p w:rsidR="007E5367" w:rsidRPr="00504ADE" w:rsidRDefault="007E5367" w:rsidP="00504ADE">
            <w:pPr>
              <w:numPr>
                <w:ilvl w:val="0"/>
                <w:numId w:val="27"/>
              </w:numPr>
              <w:rPr>
                <w:rFonts w:ascii="Tw Cen MT" w:hAnsi="Tw Cen MT" w:cs="Tw Cen MT"/>
                <w:lang w:val="es-MX"/>
              </w:rPr>
            </w:pPr>
            <w:r>
              <w:rPr>
                <w:rFonts w:ascii="Tw Cen MT" w:hAnsi="Tw Cen MT" w:cs="Tw Cen MT"/>
                <w:lang w:val="es-MX"/>
              </w:rPr>
              <w:t>Padres Adelante (Juanita)</w:t>
            </w:r>
          </w:p>
        </w:tc>
        <w:tc>
          <w:tcPr>
            <w:tcW w:w="1476" w:type="dxa"/>
          </w:tcPr>
          <w:p w:rsidR="007E5367" w:rsidRDefault="007E5367" w:rsidP="008E44E3">
            <w:pPr>
              <w:jc w:val="center"/>
              <w:rPr>
                <w:rFonts w:ascii="Tw Cen MT" w:hAnsi="Tw Cen MT" w:cs="Tw Cen MT"/>
                <w:i/>
                <w:iCs/>
              </w:rPr>
            </w:pPr>
            <w:r>
              <w:rPr>
                <w:rFonts w:ascii="Tw Cen MT" w:hAnsi="Tw Cen MT" w:cs="Tw Cen MT"/>
                <w:i/>
                <w:iCs/>
              </w:rPr>
              <w:t>6:25</w:t>
            </w:r>
          </w:p>
        </w:tc>
      </w:tr>
      <w:tr w:rsidR="007E5367" w:rsidRPr="004310EB">
        <w:tc>
          <w:tcPr>
            <w:tcW w:w="1548" w:type="dxa"/>
          </w:tcPr>
          <w:p w:rsidR="007E5367" w:rsidRDefault="007E5367" w:rsidP="008E44E3">
            <w:pPr>
              <w:jc w:val="center"/>
              <w:rPr>
                <w:rFonts w:ascii="Tw Cen MT" w:hAnsi="Tw Cen MT" w:cs="Tw Cen MT"/>
                <w:i/>
                <w:iCs/>
              </w:rPr>
            </w:pPr>
            <w:r>
              <w:rPr>
                <w:rFonts w:ascii="Tw Cen MT" w:hAnsi="Tw Cen MT" w:cs="Tw Cen MT"/>
                <w:i/>
                <w:iCs/>
              </w:rPr>
              <w:t>15 minutes</w:t>
            </w:r>
          </w:p>
        </w:tc>
        <w:tc>
          <w:tcPr>
            <w:tcW w:w="6840" w:type="dxa"/>
          </w:tcPr>
          <w:p w:rsidR="007E5367" w:rsidRDefault="007E5367" w:rsidP="008E44E3">
            <w:pPr>
              <w:numPr>
                <w:ilvl w:val="0"/>
                <w:numId w:val="8"/>
              </w:numPr>
              <w:rPr>
                <w:rFonts w:ascii="Tw Cen MT" w:hAnsi="Tw Cen MT" w:cs="Tw Cen MT"/>
              </w:rPr>
            </w:pPr>
            <w:r>
              <w:rPr>
                <w:rFonts w:ascii="Tw Cen MT" w:hAnsi="Tw Cen MT" w:cs="Tw Cen MT"/>
              </w:rPr>
              <w:t>Celebration of Teaching / Celebración de enseñanza</w:t>
            </w:r>
          </w:p>
        </w:tc>
        <w:tc>
          <w:tcPr>
            <w:tcW w:w="1476" w:type="dxa"/>
          </w:tcPr>
          <w:p w:rsidR="007E5367" w:rsidRDefault="007E5367" w:rsidP="008E44E3">
            <w:pPr>
              <w:jc w:val="center"/>
              <w:rPr>
                <w:rFonts w:ascii="Tw Cen MT" w:hAnsi="Tw Cen MT" w:cs="Tw Cen MT"/>
                <w:i/>
                <w:iCs/>
              </w:rPr>
            </w:pPr>
            <w:r>
              <w:rPr>
                <w:rFonts w:ascii="Tw Cen MT" w:hAnsi="Tw Cen MT" w:cs="Tw Cen MT"/>
                <w:i/>
                <w:iCs/>
              </w:rPr>
              <w:t>6:40</w:t>
            </w:r>
          </w:p>
        </w:tc>
      </w:tr>
      <w:tr w:rsidR="007E5367" w:rsidRPr="0019416D">
        <w:tc>
          <w:tcPr>
            <w:tcW w:w="1548" w:type="dxa"/>
          </w:tcPr>
          <w:p w:rsidR="007E5367" w:rsidRPr="0019416D" w:rsidRDefault="007E5367" w:rsidP="001F608C">
            <w:pPr>
              <w:jc w:val="center"/>
              <w:rPr>
                <w:rFonts w:ascii="Tw Cen MT" w:hAnsi="Tw Cen MT" w:cs="Tw Cen MT"/>
                <w:i/>
                <w:iCs/>
                <w:noProof/>
              </w:rPr>
            </w:pPr>
            <w:r>
              <w:rPr>
                <w:rFonts w:ascii="Tw Cen MT" w:hAnsi="Tw Cen MT" w:cs="Tw Cen MT"/>
                <w:i/>
                <w:iCs/>
                <w:noProof/>
              </w:rPr>
              <w:t>20</w:t>
            </w:r>
            <w:r w:rsidRPr="0019416D">
              <w:rPr>
                <w:rFonts w:ascii="Tw Cen MT" w:hAnsi="Tw Cen MT" w:cs="Tw Cen MT"/>
                <w:i/>
                <w:iCs/>
                <w:noProof/>
              </w:rPr>
              <w:t xml:space="preserve"> minutes</w:t>
            </w:r>
          </w:p>
        </w:tc>
        <w:tc>
          <w:tcPr>
            <w:tcW w:w="6840" w:type="dxa"/>
          </w:tcPr>
          <w:p w:rsidR="007E5367" w:rsidRPr="00525D38" w:rsidRDefault="007E5367" w:rsidP="00A3561D">
            <w:pPr>
              <w:numPr>
                <w:ilvl w:val="0"/>
                <w:numId w:val="8"/>
              </w:numPr>
              <w:rPr>
                <w:rFonts w:ascii="Tw Cen MT" w:hAnsi="Tw Cen MT" w:cs="Tw Cen MT"/>
                <w:noProof/>
                <w:lang w:val="es-MX"/>
              </w:rPr>
            </w:pPr>
            <w:r w:rsidRPr="00525D38">
              <w:rPr>
                <w:rFonts w:ascii="Tw Cen MT" w:hAnsi="Tw Cen MT" w:cs="Tw Cen MT"/>
                <w:noProof/>
                <w:lang w:val="es-MX"/>
              </w:rPr>
              <w:t>Principal’s Report</w:t>
            </w:r>
            <w:r>
              <w:rPr>
                <w:rFonts w:ascii="Tw Cen MT" w:hAnsi="Tw Cen MT" w:cs="Tw Cen MT"/>
                <w:noProof/>
                <w:lang w:val="es-MX"/>
              </w:rPr>
              <w:t xml:space="preserve">, including Parent Survey summary report / Informe de la directora, incluso el resumen de resultados de la encuesta de los padres  </w:t>
            </w:r>
          </w:p>
        </w:tc>
        <w:tc>
          <w:tcPr>
            <w:tcW w:w="1476" w:type="dxa"/>
          </w:tcPr>
          <w:p w:rsidR="007E5367" w:rsidRPr="0019416D" w:rsidRDefault="007E5367" w:rsidP="001F608C">
            <w:pPr>
              <w:jc w:val="center"/>
              <w:rPr>
                <w:rFonts w:ascii="Tw Cen MT" w:hAnsi="Tw Cen MT" w:cs="Tw Cen MT"/>
                <w:i/>
                <w:iCs/>
                <w:noProof/>
              </w:rPr>
            </w:pPr>
            <w:r>
              <w:rPr>
                <w:rFonts w:ascii="Tw Cen MT" w:hAnsi="Tw Cen MT" w:cs="Tw Cen MT"/>
                <w:i/>
                <w:iCs/>
                <w:noProof/>
              </w:rPr>
              <w:t>6:55</w:t>
            </w:r>
          </w:p>
        </w:tc>
      </w:tr>
      <w:tr w:rsidR="007E5367" w:rsidRPr="0019416D">
        <w:tc>
          <w:tcPr>
            <w:tcW w:w="1548" w:type="dxa"/>
          </w:tcPr>
          <w:p w:rsidR="007E5367" w:rsidRPr="0019416D" w:rsidRDefault="007E5367" w:rsidP="001F608C">
            <w:pPr>
              <w:jc w:val="center"/>
              <w:rPr>
                <w:rFonts w:ascii="Tw Cen MT" w:hAnsi="Tw Cen MT" w:cs="Tw Cen MT"/>
                <w:i/>
                <w:iCs/>
                <w:noProof/>
              </w:rPr>
            </w:pPr>
            <w:r>
              <w:rPr>
                <w:rFonts w:ascii="Tw Cen MT" w:hAnsi="Tw Cen MT" w:cs="Tw Cen MT"/>
                <w:i/>
                <w:iCs/>
                <w:noProof/>
              </w:rPr>
              <w:t>15</w:t>
            </w:r>
            <w:r w:rsidRPr="0019416D">
              <w:rPr>
                <w:rFonts w:ascii="Tw Cen MT" w:hAnsi="Tw Cen MT" w:cs="Tw Cen MT"/>
                <w:i/>
                <w:iCs/>
                <w:noProof/>
              </w:rPr>
              <w:t xml:space="preserve"> minutes</w:t>
            </w:r>
          </w:p>
        </w:tc>
        <w:tc>
          <w:tcPr>
            <w:tcW w:w="6840" w:type="dxa"/>
          </w:tcPr>
          <w:p w:rsidR="007E5367" w:rsidRPr="0019416D" w:rsidRDefault="007E5367" w:rsidP="009F24DB">
            <w:pPr>
              <w:numPr>
                <w:ilvl w:val="0"/>
                <w:numId w:val="8"/>
              </w:numPr>
              <w:rPr>
                <w:rFonts w:ascii="Tw Cen MT" w:hAnsi="Tw Cen MT" w:cs="Tw Cen MT"/>
                <w:noProof/>
              </w:rPr>
            </w:pPr>
            <w:r w:rsidRPr="0019416D">
              <w:rPr>
                <w:rFonts w:ascii="Tw Cen MT" w:hAnsi="Tw Cen MT" w:cs="Tw Cen MT"/>
                <w:noProof/>
              </w:rPr>
              <w:t>Budget / Presupuesto (Juanita)</w:t>
            </w:r>
            <w:r>
              <w:rPr>
                <w:rFonts w:ascii="Tw Cen MT" w:hAnsi="Tw Cen MT" w:cs="Tw Cen MT"/>
                <w:noProof/>
              </w:rPr>
              <w:t xml:space="preserve"> </w:t>
            </w:r>
          </w:p>
          <w:p w:rsidR="007E5367" w:rsidRPr="00525D38" w:rsidRDefault="007E5367" w:rsidP="004B6A92">
            <w:pPr>
              <w:numPr>
                <w:ilvl w:val="1"/>
                <w:numId w:val="47"/>
              </w:numPr>
              <w:ind w:left="1152" w:hanging="396"/>
              <w:rPr>
                <w:rFonts w:ascii="Tw Cen MT" w:hAnsi="Tw Cen MT" w:cs="Tw Cen MT"/>
                <w:noProof/>
                <w:lang w:val="es-MX"/>
              </w:rPr>
            </w:pPr>
            <w:r>
              <w:rPr>
                <w:rFonts w:ascii="Tw Cen MT" w:hAnsi="Tw Cen MT" w:cs="Tw Cen MT"/>
                <w:noProof/>
                <w:lang w:val="es-MX"/>
              </w:rPr>
              <w:t>Approve first interim budet report / Aprobar presupuesto de la primera parte del año</w:t>
            </w:r>
          </w:p>
        </w:tc>
        <w:tc>
          <w:tcPr>
            <w:tcW w:w="1476" w:type="dxa"/>
          </w:tcPr>
          <w:p w:rsidR="007E5367" w:rsidRPr="0019416D" w:rsidRDefault="007E5367" w:rsidP="001F608C">
            <w:pPr>
              <w:jc w:val="center"/>
              <w:rPr>
                <w:rFonts w:ascii="Tw Cen MT" w:hAnsi="Tw Cen MT" w:cs="Tw Cen MT"/>
                <w:i/>
                <w:iCs/>
                <w:noProof/>
              </w:rPr>
            </w:pPr>
            <w:r>
              <w:rPr>
                <w:rFonts w:ascii="Tw Cen MT" w:hAnsi="Tw Cen MT" w:cs="Tw Cen MT"/>
                <w:i/>
                <w:iCs/>
                <w:noProof/>
              </w:rPr>
              <w:t>7:15</w:t>
            </w:r>
          </w:p>
        </w:tc>
      </w:tr>
      <w:tr w:rsidR="007E5367" w:rsidRPr="0019416D">
        <w:tc>
          <w:tcPr>
            <w:tcW w:w="1548" w:type="dxa"/>
          </w:tcPr>
          <w:p w:rsidR="007E5367" w:rsidRPr="0019416D" w:rsidRDefault="007E5367" w:rsidP="001F608C">
            <w:pPr>
              <w:jc w:val="center"/>
              <w:rPr>
                <w:rFonts w:ascii="Tw Cen MT" w:hAnsi="Tw Cen MT" w:cs="Tw Cen MT"/>
                <w:i/>
                <w:iCs/>
                <w:noProof/>
              </w:rPr>
            </w:pPr>
            <w:r>
              <w:rPr>
                <w:rFonts w:ascii="Tw Cen MT" w:hAnsi="Tw Cen MT" w:cs="Tw Cen MT"/>
                <w:i/>
                <w:iCs/>
                <w:noProof/>
              </w:rPr>
              <w:t>40</w:t>
            </w:r>
            <w:r w:rsidRPr="0019416D">
              <w:rPr>
                <w:rFonts w:ascii="Tw Cen MT" w:hAnsi="Tw Cen MT" w:cs="Tw Cen MT"/>
                <w:i/>
                <w:iCs/>
                <w:noProof/>
              </w:rPr>
              <w:t xml:space="preserve"> minutes</w:t>
            </w:r>
          </w:p>
        </w:tc>
        <w:tc>
          <w:tcPr>
            <w:tcW w:w="6840" w:type="dxa"/>
          </w:tcPr>
          <w:p w:rsidR="007E5367" w:rsidRDefault="007E5367" w:rsidP="009F24DB">
            <w:pPr>
              <w:numPr>
                <w:ilvl w:val="0"/>
                <w:numId w:val="8"/>
              </w:numPr>
              <w:rPr>
                <w:rFonts w:ascii="Tw Cen MT" w:hAnsi="Tw Cen MT" w:cs="Tw Cen MT"/>
                <w:noProof/>
              </w:rPr>
            </w:pPr>
            <w:r>
              <w:rPr>
                <w:rFonts w:ascii="Tw Cen MT" w:hAnsi="Tw Cen MT" w:cs="Tw Cen MT"/>
                <w:noProof/>
              </w:rPr>
              <w:t>Board business</w:t>
            </w:r>
          </w:p>
          <w:p w:rsidR="007E5367" w:rsidRDefault="007E5367" w:rsidP="009C4D88">
            <w:pPr>
              <w:numPr>
                <w:ilvl w:val="1"/>
                <w:numId w:val="8"/>
              </w:numPr>
              <w:ind w:hanging="488"/>
              <w:rPr>
                <w:rFonts w:ascii="Tw Cen MT" w:hAnsi="Tw Cen MT" w:cs="Tw Cen MT"/>
                <w:noProof/>
              </w:rPr>
            </w:pPr>
            <w:r>
              <w:rPr>
                <w:rFonts w:ascii="Tw Cen MT" w:hAnsi="Tw Cen MT" w:cs="Tw Cen MT"/>
                <w:noProof/>
              </w:rPr>
              <w:t xml:space="preserve">Report from Sheila about conference / Informe de Sheila sobre la conferencia </w:t>
            </w:r>
          </w:p>
          <w:p w:rsidR="007E5367" w:rsidRPr="00066F9C" w:rsidRDefault="007E5367" w:rsidP="009C4D88">
            <w:pPr>
              <w:numPr>
                <w:ilvl w:val="1"/>
                <w:numId w:val="8"/>
              </w:numPr>
              <w:ind w:hanging="488"/>
              <w:rPr>
                <w:rFonts w:ascii="Tw Cen MT" w:hAnsi="Tw Cen MT" w:cs="Tw Cen MT"/>
                <w:noProof/>
                <w:lang w:val="es-MX"/>
              </w:rPr>
            </w:pPr>
            <w:r w:rsidRPr="00066F9C">
              <w:rPr>
                <w:rFonts w:ascii="Tw Cen MT" w:hAnsi="Tw Cen MT" w:cs="Tw Cen MT"/>
                <w:noProof/>
                <w:lang w:val="es-MX"/>
              </w:rPr>
              <w:t xml:space="preserve">Principal evaluation update / Reporte sobre la evaluación de la directora </w:t>
            </w:r>
          </w:p>
          <w:p w:rsidR="007E5367" w:rsidRDefault="007E5367" w:rsidP="009C4D88">
            <w:pPr>
              <w:numPr>
                <w:ilvl w:val="1"/>
                <w:numId w:val="8"/>
              </w:numPr>
              <w:ind w:hanging="488"/>
              <w:rPr>
                <w:rFonts w:ascii="Tw Cen MT" w:hAnsi="Tw Cen MT" w:cs="Tw Cen MT"/>
                <w:noProof/>
              </w:rPr>
            </w:pPr>
            <w:r>
              <w:rPr>
                <w:rFonts w:ascii="Tw Cen MT" w:hAnsi="Tw Cen MT" w:cs="Tw Cen MT"/>
                <w:noProof/>
              </w:rPr>
              <w:t>Review &amp; approve board bylaws (action item) / Aprobar estatutos de la mesa directiva (acción)</w:t>
            </w:r>
          </w:p>
          <w:p w:rsidR="007E5367" w:rsidRPr="00066F9C" w:rsidRDefault="007E5367" w:rsidP="008F45D2">
            <w:pPr>
              <w:numPr>
                <w:ilvl w:val="1"/>
                <w:numId w:val="8"/>
              </w:numPr>
              <w:ind w:hanging="488"/>
              <w:rPr>
                <w:rFonts w:ascii="Tw Cen MT" w:hAnsi="Tw Cen MT" w:cs="Tw Cen MT"/>
                <w:noProof/>
                <w:lang w:val="es-MX"/>
              </w:rPr>
            </w:pPr>
            <w:r w:rsidRPr="00066F9C">
              <w:rPr>
                <w:rFonts w:ascii="Tw Cen MT" w:hAnsi="Tw Cen MT" w:cs="Tw Cen MT"/>
                <w:noProof/>
                <w:lang w:val="es-MX"/>
              </w:rPr>
              <w:t>Discuss board-staff retreat / Discutir retiro para los empleados y la mesa directiva</w:t>
            </w:r>
          </w:p>
        </w:tc>
        <w:tc>
          <w:tcPr>
            <w:tcW w:w="1476" w:type="dxa"/>
          </w:tcPr>
          <w:p w:rsidR="007E5367" w:rsidRPr="0019416D" w:rsidRDefault="007E5367" w:rsidP="00CB6B44">
            <w:pPr>
              <w:jc w:val="center"/>
              <w:rPr>
                <w:rFonts w:ascii="Tw Cen MT" w:hAnsi="Tw Cen MT" w:cs="Tw Cen MT"/>
                <w:i/>
                <w:iCs/>
                <w:noProof/>
              </w:rPr>
            </w:pPr>
            <w:r>
              <w:rPr>
                <w:rFonts w:ascii="Tw Cen MT" w:hAnsi="Tw Cen MT" w:cs="Tw Cen MT"/>
                <w:i/>
                <w:iCs/>
                <w:noProof/>
              </w:rPr>
              <w:t>7:30</w:t>
            </w:r>
          </w:p>
        </w:tc>
      </w:tr>
      <w:tr w:rsidR="007E5367" w:rsidRPr="0019416D">
        <w:tc>
          <w:tcPr>
            <w:tcW w:w="1548" w:type="dxa"/>
          </w:tcPr>
          <w:p w:rsidR="007E5367" w:rsidRDefault="007E5367" w:rsidP="001F608C">
            <w:pPr>
              <w:jc w:val="center"/>
              <w:rPr>
                <w:rFonts w:ascii="Tw Cen MT" w:hAnsi="Tw Cen MT" w:cs="Tw Cen MT"/>
                <w:i/>
                <w:iCs/>
                <w:noProof/>
              </w:rPr>
            </w:pPr>
            <w:r>
              <w:rPr>
                <w:rFonts w:ascii="Tw Cen MT" w:hAnsi="Tw Cen MT" w:cs="Tw Cen MT"/>
                <w:i/>
                <w:iCs/>
                <w:noProof/>
              </w:rPr>
              <w:t>5 minutes</w:t>
            </w:r>
          </w:p>
        </w:tc>
        <w:tc>
          <w:tcPr>
            <w:tcW w:w="6840" w:type="dxa"/>
          </w:tcPr>
          <w:p w:rsidR="007E5367" w:rsidRPr="00066F9C" w:rsidRDefault="007E5367" w:rsidP="009F24DB">
            <w:pPr>
              <w:numPr>
                <w:ilvl w:val="0"/>
                <w:numId w:val="8"/>
              </w:numPr>
              <w:rPr>
                <w:rFonts w:ascii="Tw Cen MT" w:hAnsi="Tw Cen MT" w:cs="Tw Cen MT"/>
                <w:noProof/>
                <w:lang w:val="es-MX"/>
              </w:rPr>
            </w:pPr>
            <w:r w:rsidRPr="00066F9C">
              <w:rPr>
                <w:rFonts w:ascii="Tw Cen MT" w:hAnsi="Tw Cen MT"/>
                <w:szCs w:val="32"/>
                <w:lang w:val="es-MX"/>
              </w:rPr>
              <w:t>Next meeting date &amp; agenda items /fecha y agenda de la próxima reunión</w:t>
            </w:r>
          </w:p>
        </w:tc>
        <w:tc>
          <w:tcPr>
            <w:tcW w:w="1476" w:type="dxa"/>
          </w:tcPr>
          <w:p w:rsidR="007E5367" w:rsidRDefault="007E5367" w:rsidP="004F46FE">
            <w:pPr>
              <w:jc w:val="center"/>
              <w:rPr>
                <w:rFonts w:ascii="Tw Cen MT" w:hAnsi="Tw Cen MT" w:cs="Tw Cen MT"/>
                <w:i/>
                <w:iCs/>
                <w:noProof/>
              </w:rPr>
            </w:pPr>
            <w:r>
              <w:rPr>
                <w:rFonts w:ascii="Tw Cen MT" w:hAnsi="Tw Cen MT" w:cs="Tw Cen MT"/>
                <w:i/>
                <w:iCs/>
                <w:noProof/>
              </w:rPr>
              <w:t>8:10</w:t>
            </w:r>
          </w:p>
        </w:tc>
      </w:tr>
      <w:tr w:rsidR="007E5367" w:rsidRPr="0019416D">
        <w:tc>
          <w:tcPr>
            <w:tcW w:w="1548" w:type="dxa"/>
          </w:tcPr>
          <w:p w:rsidR="007E5367" w:rsidRPr="0019416D" w:rsidRDefault="007E5367" w:rsidP="001F608C">
            <w:pPr>
              <w:jc w:val="center"/>
              <w:rPr>
                <w:rFonts w:ascii="Tw Cen MT" w:hAnsi="Tw Cen MT" w:cs="Tw Cen MT"/>
                <w:i/>
                <w:iCs/>
                <w:noProof/>
              </w:rPr>
            </w:pPr>
            <w:r w:rsidRPr="0019416D">
              <w:rPr>
                <w:rFonts w:ascii="Tw Cen MT" w:hAnsi="Tw Cen MT" w:cs="Tw Cen MT"/>
                <w:i/>
                <w:iCs/>
                <w:noProof/>
              </w:rPr>
              <w:t>1 minute</w:t>
            </w:r>
          </w:p>
        </w:tc>
        <w:tc>
          <w:tcPr>
            <w:tcW w:w="6840" w:type="dxa"/>
          </w:tcPr>
          <w:p w:rsidR="007E5367" w:rsidRPr="0019416D" w:rsidRDefault="007E5367" w:rsidP="009F24DB">
            <w:pPr>
              <w:numPr>
                <w:ilvl w:val="0"/>
                <w:numId w:val="8"/>
              </w:numPr>
              <w:rPr>
                <w:rFonts w:ascii="Tw Cen MT" w:hAnsi="Tw Cen MT" w:cs="Tw Cen MT"/>
                <w:noProof/>
              </w:rPr>
            </w:pPr>
            <w:r w:rsidRPr="0019416D">
              <w:rPr>
                <w:rFonts w:ascii="Tw Cen MT" w:hAnsi="Tw Cen MT" w:cs="Tw Cen MT"/>
                <w:noProof/>
              </w:rPr>
              <w:t>Adjourn/Suspender</w:t>
            </w:r>
          </w:p>
        </w:tc>
        <w:tc>
          <w:tcPr>
            <w:tcW w:w="1476" w:type="dxa"/>
          </w:tcPr>
          <w:p w:rsidR="007E5367" w:rsidRPr="0019416D" w:rsidRDefault="007E5367" w:rsidP="001F608C">
            <w:pPr>
              <w:jc w:val="center"/>
              <w:rPr>
                <w:rFonts w:ascii="Tw Cen MT" w:hAnsi="Tw Cen MT" w:cs="Tw Cen MT"/>
                <w:i/>
                <w:iCs/>
                <w:noProof/>
              </w:rPr>
            </w:pPr>
            <w:r>
              <w:rPr>
                <w:rFonts w:ascii="Tw Cen MT" w:hAnsi="Tw Cen MT" w:cs="Tw Cen MT"/>
                <w:i/>
                <w:iCs/>
                <w:noProof/>
              </w:rPr>
              <w:t>8:15</w:t>
            </w:r>
          </w:p>
        </w:tc>
      </w:tr>
    </w:tbl>
    <w:p w:rsidR="007E5367" w:rsidRPr="0019416D" w:rsidRDefault="007E5367" w:rsidP="001F608C">
      <w:pPr>
        <w:rPr>
          <w:rFonts w:ascii="Times New Roman" w:hAnsi="Times New Roman" w:cs="Times New Roman"/>
          <w:noProof/>
        </w:rPr>
      </w:pPr>
    </w:p>
    <w:p w:rsidR="007E5367" w:rsidRPr="0019416D" w:rsidRDefault="007E5367"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7E5367" w:rsidRPr="0019416D" w:rsidRDefault="007E5367" w:rsidP="001F608C">
      <w:pPr>
        <w:rPr>
          <w:rFonts w:ascii="Times New Roman" w:hAnsi="Times New Roman" w:cs="Times New Roman"/>
          <w:noProof/>
          <w:sz w:val="18"/>
          <w:szCs w:val="18"/>
        </w:rPr>
      </w:pPr>
    </w:p>
    <w:p w:rsidR="007E5367" w:rsidRPr="0019416D" w:rsidRDefault="007E5367">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7E5367" w:rsidRPr="0019416D" w:rsidSect="008E3936">
      <w:headerReference w:type="even" r:id="rId7"/>
      <w:headerReference w:type="default" r:id="rId8"/>
      <w:footerReference w:type="even" r:id="rId9"/>
      <w:footerReference w:type="default" r:id="rId10"/>
      <w:headerReference w:type="first" r:id="rId11"/>
      <w:footerReference w:type="first" r:id="rId12"/>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67" w:rsidRDefault="007E5367">
      <w:r>
        <w:separator/>
      </w:r>
    </w:p>
  </w:endnote>
  <w:endnote w:type="continuationSeparator" w:id="0">
    <w:p w:rsidR="007E5367" w:rsidRDefault="007E5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Footer"/>
    </w:pPr>
    <w:r w:rsidRPr="001D6F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Footer"/>
    </w:pPr>
    <w:r w:rsidRPr="001D6F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67" w:rsidRDefault="007E5367">
      <w:r>
        <w:separator/>
      </w:r>
    </w:p>
  </w:footnote>
  <w:footnote w:type="continuationSeparator" w:id="0">
    <w:p w:rsidR="007E5367" w:rsidRDefault="007E5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67" w:rsidRDefault="007E5367">
    <w:pPr>
      <w:pStyle w:val="Header"/>
    </w:pPr>
    <w:r w:rsidRPr="001D6F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03686EBA"/>
    <w:multiLevelType w:val="hybridMultilevel"/>
    <w:tmpl w:val="0448B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E61FFC"/>
    <w:multiLevelType w:val="hybridMultilevel"/>
    <w:tmpl w:val="6218AC0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1D1711"/>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5511D7"/>
    <w:multiLevelType w:val="hybridMultilevel"/>
    <w:tmpl w:val="44606A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38484F"/>
    <w:multiLevelType w:val="multilevel"/>
    <w:tmpl w:val="163A37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F25347B"/>
    <w:multiLevelType w:val="hybridMultilevel"/>
    <w:tmpl w:val="260AB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0BC2924"/>
    <w:multiLevelType w:val="hybridMultilevel"/>
    <w:tmpl w:val="F7C4DAC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011CF4"/>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B748F6"/>
    <w:multiLevelType w:val="hybridMultilevel"/>
    <w:tmpl w:val="78143C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0F608A"/>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0136C3"/>
    <w:multiLevelType w:val="multilevel"/>
    <w:tmpl w:val="AB4AE7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1B610405"/>
    <w:multiLevelType w:val="multilevel"/>
    <w:tmpl w:val="0448B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DFA4784"/>
    <w:multiLevelType w:val="multilevel"/>
    <w:tmpl w:val="78143C0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25E45F7C"/>
    <w:multiLevelType w:val="multilevel"/>
    <w:tmpl w:val="CE6A7860"/>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BF4F52"/>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D695ACB"/>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FD52A28"/>
    <w:multiLevelType w:val="hybridMultilevel"/>
    <w:tmpl w:val="DDDE3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373D5B85"/>
    <w:multiLevelType w:val="multilevel"/>
    <w:tmpl w:val="32F09398"/>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CFA7358"/>
    <w:multiLevelType w:val="hybridMultilevel"/>
    <w:tmpl w:val="94E46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D7F65C8"/>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DE82457"/>
    <w:multiLevelType w:val="hybridMultilevel"/>
    <w:tmpl w:val="CBCA7916"/>
    <w:lvl w:ilvl="0" w:tplc="0409000F">
      <w:start w:val="1"/>
      <w:numFmt w:val="decimal"/>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3">
    <w:nsid w:val="40861B8B"/>
    <w:multiLevelType w:val="hybridMultilevel"/>
    <w:tmpl w:val="CE6A786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0EC4D32"/>
    <w:multiLevelType w:val="hybridMultilevel"/>
    <w:tmpl w:val="8A32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770154"/>
    <w:multiLevelType w:val="hybridMultilevel"/>
    <w:tmpl w:val="D9D6A62A"/>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E7670A"/>
    <w:multiLevelType w:val="hybridMultilevel"/>
    <w:tmpl w:val="6E0C5A8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C407512"/>
    <w:multiLevelType w:val="hybridMultilevel"/>
    <w:tmpl w:val="1FAEA33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1903532"/>
    <w:multiLevelType w:val="hybridMultilevel"/>
    <w:tmpl w:val="E260FA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26E1682"/>
    <w:multiLevelType w:val="multilevel"/>
    <w:tmpl w:val="E5D474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0">
    <w:nsid w:val="56832CB3"/>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69430C6"/>
    <w:multiLevelType w:val="hybridMultilevel"/>
    <w:tmpl w:val="D52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234749"/>
    <w:multiLevelType w:val="multilevel"/>
    <w:tmpl w:val="0FAEC7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nsid w:val="65DF63A3"/>
    <w:multiLevelType w:val="hybridMultilevel"/>
    <w:tmpl w:val="83F8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7561344"/>
    <w:multiLevelType w:val="hybridMultilevel"/>
    <w:tmpl w:val="76807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880332E"/>
    <w:multiLevelType w:val="hybridMultilevel"/>
    <w:tmpl w:val="FC2810F8"/>
    <w:lvl w:ilvl="0" w:tplc="7932FF3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6">
    <w:nsid w:val="69285E82"/>
    <w:multiLevelType w:val="hybridMultilevel"/>
    <w:tmpl w:val="FA76042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nsid w:val="6B7F45FC"/>
    <w:multiLevelType w:val="hybridMultilevel"/>
    <w:tmpl w:val="0FAEC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6F8B7A1C"/>
    <w:multiLevelType w:val="hybridMultilevel"/>
    <w:tmpl w:val="AB4AE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72685EAB"/>
    <w:multiLevelType w:val="multilevel"/>
    <w:tmpl w:val="76807E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nsid w:val="7774798A"/>
    <w:multiLevelType w:val="hybridMultilevel"/>
    <w:tmpl w:val="369A417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7B3879A2"/>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B45491F"/>
    <w:multiLevelType w:val="multilevel"/>
    <w:tmpl w:val="94E46A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3">
    <w:nsid w:val="7C494FFE"/>
    <w:multiLevelType w:val="hybridMultilevel"/>
    <w:tmpl w:val="163A3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5"/>
  </w:num>
  <w:num w:numId="9">
    <w:abstractNumId w:val="35"/>
  </w:num>
  <w:num w:numId="10">
    <w:abstractNumId w:val="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4"/>
  </w:num>
  <w:num w:numId="15">
    <w:abstractNumId w:val="22"/>
  </w:num>
  <w:num w:numId="16">
    <w:abstractNumId w:val="24"/>
  </w:num>
  <w:num w:numId="17">
    <w:abstractNumId w:val="31"/>
  </w:num>
  <w:num w:numId="18">
    <w:abstractNumId w:val="28"/>
  </w:num>
  <w:num w:numId="19">
    <w:abstractNumId w:val="33"/>
  </w:num>
  <w:num w:numId="20">
    <w:abstractNumId w:val="6"/>
  </w:num>
  <w:num w:numId="21">
    <w:abstractNumId w:val="16"/>
  </w:num>
  <w:num w:numId="22">
    <w:abstractNumId w:val="3"/>
  </w:num>
  <w:num w:numId="23">
    <w:abstractNumId w:val="40"/>
  </w:num>
  <w:num w:numId="24">
    <w:abstractNumId w:val="29"/>
  </w:num>
  <w:num w:numId="25">
    <w:abstractNumId w:val="37"/>
  </w:num>
  <w:num w:numId="26">
    <w:abstractNumId w:val="32"/>
  </w:num>
  <w:num w:numId="27">
    <w:abstractNumId w:val="7"/>
  </w:num>
  <w:num w:numId="28">
    <w:abstractNumId w:val="20"/>
  </w:num>
  <w:num w:numId="29">
    <w:abstractNumId w:val="42"/>
  </w:num>
  <w:num w:numId="30">
    <w:abstractNumId w:val="36"/>
  </w:num>
  <w:num w:numId="31">
    <w:abstractNumId w:val="38"/>
  </w:num>
  <w:num w:numId="32">
    <w:abstractNumId w:val="12"/>
  </w:num>
  <w:num w:numId="33">
    <w:abstractNumId w:val="2"/>
  </w:num>
  <w:num w:numId="34">
    <w:abstractNumId w:val="26"/>
  </w:num>
  <w:num w:numId="35">
    <w:abstractNumId w:val="34"/>
  </w:num>
  <w:num w:numId="36">
    <w:abstractNumId w:val="39"/>
  </w:num>
  <w:num w:numId="37">
    <w:abstractNumId w:val="8"/>
  </w:num>
  <w:num w:numId="38">
    <w:abstractNumId w:val="9"/>
  </w:num>
  <w:num w:numId="39">
    <w:abstractNumId w:val="43"/>
  </w:num>
  <w:num w:numId="40">
    <w:abstractNumId w:val="5"/>
  </w:num>
  <w:num w:numId="41">
    <w:abstractNumId w:val="27"/>
  </w:num>
  <w:num w:numId="42">
    <w:abstractNumId w:val="10"/>
  </w:num>
  <w:num w:numId="43">
    <w:abstractNumId w:val="14"/>
  </w:num>
  <w:num w:numId="44">
    <w:abstractNumId w:val="11"/>
  </w:num>
  <w:num w:numId="45">
    <w:abstractNumId w:val="19"/>
  </w:num>
  <w:num w:numId="46">
    <w:abstractNumId w:val="30"/>
  </w:num>
  <w:num w:numId="47">
    <w:abstractNumId w:val="41"/>
  </w:num>
  <w:num w:numId="48">
    <w:abstractNumId w:val="21"/>
  </w:num>
  <w:num w:numId="49">
    <w:abstractNumId w:val="17"/>
  </w:num>
  <w:num w:numId="50">
    <w:abstractNumId w:val="23"/>
  </w:num>
  <w:num w:numId="5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05F2A"/>
    <w:rsid w:val="00007AD8"/>
    <w:rsid w:val="0002355F"/>
    <w:rsid w:val="00024F81"/>
    <w:rsid w:val="0006172F"/>
    <w:rsid w:val="00066F9C"/>
    <w:rsid w:val="000B6DBC"/>
    <w:rsid w:val="00133976"/>
    <w:rsid w:val="0015538A"/>
    <w:rsid w:val="00165106"/>
    <w:rsid w:val="001700D1"/>
    <w:rsid w:val="0019416D"/>
    <w:rsid w:val="001D6F62"/>
    <w:rsid w:val="001D7EA6"/>
    <w:rsid w:val="001F608C"/>
    <w:rsid w:val="001F64F1"/>
    <w:rsid w:val="002074FF"/>
    <w:rsid w:val="002255D1"/>
    <w:rsid w:val="0023621D"/>
    <w:rsid w:val="0023653E"/>
    <w:rsid w:val="00282E2C"/>
    <w:rsid w:val="002B4B04"/>
    <w:rsid w:val="002B6A5D"/>
    <w:rsid w:val="002F201D"/>
    <w:rsid w:val="003404C1"/>
    <w:rsid w:val="00354497"/>
    <w:rsid w:val="00363E97"/>
    <w:rsid w:val="00392756"/>
    <w:rsid w:val="003A049A"/>
    <w:rsid w:val="003A0B94"/>
    <w:rsid w:val="003B1F59"/>
    <w:rsid w:val="003C38B4"/>
    <w:rsid w:val="003D2B03"/>
    <w:rsid w:val="003E21F9"/>
    <w:rsid w:val="00406A79"/>
    <w:rsid w:val="00427D6B"/>
    <w:rsid w:val="004310EB"/>
    <w:rsid w:val="00445916"/>
    <w:rsid w:val="00450204"/>
    <w:rsid w:val="00475652"/>
    <w:rsid w:val="00480CCE"/>
    <w:rsid w:val="00495AC0"/>
    <w:rsid w:val="004A1AB2"/>
    <w:rsid w:val="004A7EAF"/>
    <w:rsid w:val="004B6A92"/>
    <w:rsid w:val="004C291F"/>
    <w:rsid w:val="004E57DC"/>
    <w:rsid w:val="004F46FE"/>
    <w:rsid w:val="00504ADE"/>
    <w:rsid w:val="00510A9B"/>
    <w:rsid w:val="00525D38"/>
    <w:rsid w:val="00587B34"/>
    <w:rsid w:val="00592EF3"/>
    <w:rsid w:val="005D651C"/>
    <w:rsid w:val="005D736B"/>
    <w:rsid w:val="00674055"/>
    <w:rsid w:val="006A2974"/>
    <w:rsid w:val="006B4C80"/>
    <w:rsid w:val="006C203A"/>
    <w:rsid w:val="006D1376"/>
    <w:rsid w:val="006E343A"/>
    <w:rsid w:val="00735B03"/>
    <w:rsid w:val="00736937"/>
    <w:rsid w:val="00743E4F"/>
    <w:rsid w:val="00790422"/>
    <w:rsid w:val="007B4D30"/>
    <w:rsid w:val="007E3ABF"/>
    <w:rsid w:val="007E5367"/>
    <w:rsid w:val="007F0B0F"/>
    <w:rsid w:val="008135EE"/>
    <w:rsid w:val="00831412"/>
    <w:rsid w:val="00841365"/>
    <w:rsid w:val="00843D39"/>
    <w:rsid w:val="00852A81"/>
    <w:rsid w:val="00853F42"/>
    <w:rsid w:val="0086508C"/>
    <w:rsid w:val="008676AC"/>
    <w:rsid w:val="008A39C8"/>
    <w:rsid w:val="008C4F2B"/>
    <w:rsid w:val="008C5D02"/>
    <w:rsid w:val="008D197E"/>
    <w:rsid w:val="008E3936"/>
    <w:rsid w:val="008E44E3"/>
    <w:rsid w:val="008F45D2"/>
    <w:rsid w:val="009060CF"/>
    <w:rsid w:val="0091094D"/>
    <w:rsid w:val="00937A0D"/>
    <w:rsid w:val="00950F97"/>
    <w:rsid w:val="00957BC5"/>
    <w:rsid w:val="00985613"/>
    <w:rsid w:val="009A07F8"/>
    <w:rsid w:val="009C4D88"/>
    <w:rsid w:val="009D53DE"/>
    <w:rsid w:val="009F24DB"/>
    <w:rsid w:val="00A02CA6"/>
    <w:rsid w:val="00A322E1"/>
    <w:rsid w:val="00A3561D"/>
    <w:rsid w:val="00A44FFE"/>
    <w:rsid w:val="00A551FE"/>
    <w:rsid w:val="00A5758F"/>
    <w:rsid w:val="00A9641E"/>
    <w:rsid w:val="00A97217"/>
    <w:rsid w:val="00A974B1"/>
    <w:rsid w:val="00AB0AC9"/>
    <w:rsid w:val="00AC534D"/>
    <w:rsid w:val="00B00158"/>
    <w:rsid w:val="00B05606"/>
    <w:rsid w:val="00B31395"/>
    <w:rsid w:val="00B35EDD"/>
    <w:rsid w:val="00BA699A"/>
    <w:rsid w:val="00BC0A95"/>
    <w:rsid w:val="00BC451E"/>
    <w:rsid w:val="00C03409"/>
    <w:rsid w:val="00C30F6B"/>
    <w:rsid w:val="00C732D9"/>
    <w:rsid w:val="00CB6B44"/>
    <w:rsid w:val="00CC25A4"/>
    <w:rsid w:val="00CD793D"/>
    <w:rsid w:val="00CE213A"/>
    <w:rsid w:val="00CF4EC6"/>
    <w:rsid w:val="00D04402"/>
    <w:rsid w:val="00D5536B"/>
    <w:rsid w:val="00D81C29"/>
    <w:rsid w:val="00DA0514"/>
    <w:rsid w:val="00DD4FFA"/>
    <w:rsid w:val="00DE04C0"/>
    <w:rsid w:val="00DE1584"/>
    <w:rsid w:val="00E05268"/>
    <w:rsid w:val="00E66386"/>
    <w:rsid w:val="00E66741"/>
    <w:rsid w:val="00E90131"/>
    <w:rsid w:val="00EB155F"/>
    <w:rsid w:val="00EB77C6"/>
    <w:rsid w:val="00EC59B0"/>
    <w:rsid w:val="00ED7D05"/>
    <w:rsid w:val="00EF781E"/>
    <w:rsid w:val="00F24254"/>
    <w:rsid w:val="00F716C7"/>
    <w:rsid w:val="00F745D4"/>
    <w:rsid w:val="00F84B34"/>
    <w:rsid w:val="00F9155B"/>
    <w:rsid w:val="00F9328C"/>
    <w:rsid w:val="00FC7ECB"/>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36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D736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D736B"/>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D736B"/>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D736B"/>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D736B"/>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5D736B"/>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5D736B"/>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5D736B"/>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5D736B"/>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36830325">
      <w:marLeft w:val="0"/>
      <w:marRight w:val="0"/>
      <w:marTop w:val="0"/>
      <w:marBottom w:val="0"/>
      <w:divBdr>
        <w:top w:val="none" w:sz="0" w:space="0" w:color="auto"/>
        <w:left w:val="none" w:sz="0" w:space="0" w:color="auto"/>
        <w:bottom w:val="none" w:sz="0" w:space="0" w:color="auto"/>
        <w:right w:val="none" w:sz="0" w:space="0" w:color="auto"/>
      </w:divBdr>
    </w:div>
    <w:div w:id="73683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486</Words>
  <Characters>2773</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2013-06-25T18:35:00Z</dcterms:created>
  <dcterms:modified xsi:type="dcterms:W3CDTF">2013-06-25T18:35:00Z</dcterms:modified>
</cp:coreProperties>
</file>